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07" w:rsidRPr="00174DF5" w:rsidRDefault="00290D07" w:rsidP="00290D07">
      <w:pPr>
        <w:pStyle w:val="a6"/>
        <w:rPr>
          <w:rFonts w:ascii="Times New Roman" w:hAnsi="Times New Roman" w:cs="Times New Roman"/>
        </w:rPr>
      </w:pPr>
      <w:r w:rsidRPr="00174DF5">
        <w:rPr>
          <w:rFonts w:ascii="Times New Roman" w:hAnsi="Times New Roman" w:cs="Times New Roman"/>
          <w:b w:val="0"/>
        </w:rPr>
        <w:t xml:space="preserve">Автономная некоммерческая </w:t>
      </w:r>
      <w:r>
        <w:rPr>
          <w:rFonts w:ascii="Times New Roman" w:hAnsi="Times New Roman" w:cs="Times New Roman"/>
          <w:b w:val="0"/>
        </w:rPr>
        <w:t>профессиональная образовательная организация</w:t>
      </w:r>
    </w:p>
    <w:p w:rsidR="00290D07" w:rsidRPr="00174DF5" w:rsidRDefault="00290D07" w:rsidP="00290D07">
      <w:pPr>
        <w:pStyle w:val="a6"/>
        <w:ind w:left="709"/>
        <w:rPr>
          <w:rFonts w:ascii="Times New Roman" w:hAnsi="Times New Roman" w:cs="Times New Roman"/>
          <w:b w:val="0"/>
        </w:rPr>
      </w:pPr>
      <w:r w:rsidRPr="00174DF5">
        <w:rPr>
          <w:rFonts w:ascii="Times New Roman" w:hAnsi="Times New Roman" w:cs="Times New Roman"/>
          <w:b w:val="0"/>
        </w:rPr>
        <w:t>«УРАЛЬСКИЙ ПРОМЫШЛЕННО-ЭКОНОМИЧЕСКИЙ ТЕХНИКУМ»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8"/>
        </w:rPr>
      </w:pP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СТАТИСТИКА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Укрупненная группа: 40.00.00 Юриспруденция</w:t>
      </w:r>
    </w:p>
    <w:p w:rsidR="00FB3D97" w:rsidRPr="00FB3D97" w:rsidRDefault="00FB3D97" w:rsidP="00FB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D97">
        <w:rPr>
          <w:rFonts w:ascii="Times New Roman" w:hAnsi="Times New Roman" w:cs="Times New Roman"/>
          <w:bCs/>
          <w:sz w:val="28"/>
          <w:szCs w:val="28"/>
        </w:rPr>
        <w:t>Специальность: 40.02.01 Право и организация социального обеспечения</w:t>
      </w: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a"/>
        <w:ind w:left="709"/>
        <w:jc w:val="center"/>
        <w:rPr>
          <w:sz w:val="28"/>
          <w:szCs w:val="28"/>
        </w:rPr>
      </w:pPr>
    </w:p>
    <w:p w:rsidR="00FB3D97" w:rsidRDefault="00FB3D97" w:rsidP="00FB3D97">
      <w:pPr>
        <w:pStyle w:val="a8"/>
        <w:ind w:left="709"/>
        <w:rPr>
          <w:sz w:val="24"/>
        </w:rPr>
      </w:pPr>
    </w:p>
    <w:p w:rsidR="00FB3D97" w:rsidRDefault="00FB3D97" w:rsidP="00FB3D97">
      <w:pPr>
        <w:pStyle w:val="a8"/>
        <w:jc w:val="left"/>
      </w:pPr>
    </w:p>
    <w:p w:rsidR="00FB3D97" w:rsidRDefault="00CC5F92" w:rsidP="00FB3D97">
      <w:pPr>
        <w:pStyle w:val="a8"/>
        <w:ind w:left="709"/>
      </w:pPr>
      <w:r>
        <w:pict>
          <v:rect id="_x0000_s1027" style="position:absolute;left:0;text-align:left;margin-left:-60.4pt;margin-top:-68.7pt;width:627pt;height:862.5pt;z-index:-251656704;mso-wrap-edited:f" wrapcoords="-27 0 -27 21600 21627 21600 21627 0 -27 0" o:allowincell="f" filled="f" fillcolor="#9cf" stroked="f" strokecolor="#9cf"/>
        </w:pict>
      </w:r>
      <w:r w:rsidR="00FB3D97">
        <w:t>2014</w:t>
      </w:r>
    </w:p>
    <w:p w:rsidR="00BB60B0" w:rsidRDefault="00CC5F92" w:rsidP="00BB60B0">
      <w:pPr>
        <w:pStyle w:val="a3"/>
        <w:jc w:val="center"/>
        <w:rPr>
          <w:rFonts w:ascii="Times New Roman" w:hAnsi="Times New Roman" w:cs="Times New Roman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E055B2" w:rsidRPr="00DB5C24" w:rsidTr="00FC64FE">
        <w:trPr>
          <w:cantSplit/>
          <w:trHeight w:val="4667"/>
        </w:trPr>
        <w:tc>
          <w:tcPr>
            <w:tcW w:w="5637" w:type="dxa"/>
          </w:tcPr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юриспруденции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B2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Соловьева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5B2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25.08.2014г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промышленно-экономический техникум</w:t>
            </w: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C2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DB5C24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B2" w:rsidRPr="00DB5C24" w:rsidRDefault="00E055B2" w:rsidP="00FC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Pr="0086470A" w:rsidRDefault="0086470A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70A">
        <w:rPr>
          <w:rFonts w:ascii="Times New Roman" w:hAnsi="Times New Roman" w:cs="Times New Roman"/>
        </w:rPr>
        <w:t xml:space="preserve">Разработчик: </w:t>
      </w:r>
      <w:proofErr w:type="spellStart"/>
      <w:r w:rsidRPr="0086470A">
        <w:rPr>
          <w:rFonts w:ascii="Times New Roman" w:hAnsi="Times New Roman" w:cs="Times New Roman"/>
        </w:rPr>
        <w:t>Лебенкова</w:t>
      </w:r>
      <w:proofErr w:type="spellEnd"/>
      <w:r w:rsidRPr="0086470A">
        <w:rPr>
          <w:rFonts w:ascii="Times New Roman" w:hAnsi="Times New Roman" w:cs="Times New Roman"/>
        </w:rPr>
        <w:t xml:space="preserve"> А.М..., преподаватель дисциплины </w:t>
      </w:r>
      <w:r w:rsidRPr="0086470A">
        <w:rPr>
          <w:rFonts w:ascii="Times New Roman" w:hAnsi="Times New Roman" w:cs="Times New Roman"/>
          <w:i/>
        </w:rPr>
        <w:t>«Статистика»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«Статистика»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D91FB8" w:rsidRPr="00D91FB8" w:rsidRDefault="00D91FB8" w:rsidP="00D91FB8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FB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 АН ПОО «Уральский промышленно-экономический техникум»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BB60B0" w:rsidRDefault="00BB60B0" w:rsidP="00BB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60B0" w:rsidRDefault="00BB60B0" w:rsidP="00BB6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Паспорт программы учебной дисциплины</w:t>
            </w:r>
          </w:p>
        </w:tc>
        <w:tc>
          <w:tcPr>
            <w:tcW w:w="1098" w:type="dxa"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Область применения программы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1.2.Место учебной дисциплины в структуре </w:t>
            </w:r>
            <w:r w:rsidR="0062618A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Цели и задачи учебной дисциплины- требования к результатам освоения учебной дисциплины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Рекомендуемое количество часов на освоение программы учебной дисциплины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1098" w:type="dxa"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1098" w:type="dxa"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Информационное обеспечение обучения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60B0" w:rsidTr="00EA770C">
        <w:tc>
          <w:tcPr>
            <w:tcW w:w="9039" w:type="dxa"/>
            <w:hideMark/>
          </w:tcPr>
          <w:p w:rsid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098" w:type="dxa"/>
            <w:hideMark/>
          </w:tcPr>
          <w:p w:rsid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60B0" w:rsidRDefault="00BB60B0" w:rsidP="00BB6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0B0" w:rsidRDefault="00BB60B0" w:rsidP="00BB60B0">
      <w:pPr>
        <w:pStyle w:val="a3"/>
      </w:pPr>
    </w:p>
    <w:p w:rsidR="00BB60B0" w:rsidRDefault="00BB60B0" w:rsidP="00BB60B0">
      <w:pPr>
        <w:pStyle w:val="a3"/>
      </w:pPr>
    </w:p>
    <w:p w:rsidR="00BB60B0" w:rsidRDefault="00BB60B0">
      <w:r>
        <w:br w:type="page"/>
      </w:r>
    </w:p>
    <w:p w:rsidR="00BB60B0" w:rsidRPr="00465291" w:rsidRDefault="00BB60B0" w:rsidP="00BB60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91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  <w:r w:rsidRPr="00465291">
        <w:rPr>
          <w:rFonts w:ascii="Times New Roman" w:hAnsi="Times New Roman" w:cs="Times New Roman"/>
          <w:b/>
          <w:spacing w:val="-5"/>
          <w:sz w:val="28"/>
          <w:szCs w:val="28"/>
        </w:rPr>
        <w:t>учебной дисциплины «Статистика»</w:t>
      </w:r>
    </w:p>
    <w:p w:rsidR="00BB60B0" w:rsidRPr="00465291" w:rsidRDefault="00BB60B0" w:rsidP="00BB60B0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1.1. Область применения рабочей программы</w:t>
      </w: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1">
        <w:rPr>
          <w:rFonts w:ascii="Times New Roman" w:hAnsi="Times New Roman" w:cs="Times New Roman"/>
          <w:spacing w:val="-5"/>
          <w:sz w:val="28"/>
          <w:szCs w:val="28"/>
        </w:rPr>
        <w:t xml:space="preserve">Рабочая программа учебной дисциплины является частью </w:t>
      </w:r>
      <w:r w:rsidR="0062618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465291">
        <w:rPr>
          <w:rFonts w:ascii="Times New Roman" w:hAnsi="Times New Roman" w:cs="Times New Roman"/>
          <w:sz w:val="28"/>
          <w:szCs w:val="28"/>
        </w:rPr>
        <w:t xml:space="preserve"> в соответствии с ФГОС по </w:t>
      </w:r>
      <w:r w:rsidRPr="00465291">
        <w:rPr>
          <w:rFonts w:ascii="Times New Roman" w:hAnsi="Times New Roman" w:cs="Times New Roman"/>
          <w:spacing w:val="-5"/>
          <w:sz w:val="28"/>
          <w:szCs w:val="28"/>
        </w:rPr>
        <w:t xml:space="preserve">специальности </w:t>
      </w:r>
      <w:r w:rsidR="005153C4" w:rsidRPr="0062618A">
        <w:rPr>
          <w:rFonts w:ascii="Times New Roman" w:hAnsi="Times New Roman" w:cs="Times New Roman"/>
          <w:bCs/>
          <w:sz w:val="28"/>
          <w:szCs w:val="28"/>
        </w:rPr>
        <w:t>40.02.01</w:t>
      </w:r>
      <w:r w:rsidR="006D66EA">
        <w:rPr>
          <w:rFonts w:ascii="Times New Roman" w:hAnsi="Times New Roman" w:cs="Times New Roman"/>
          <w:spacing w:val="-5"/>
          <w:sz w:val="28"/>
          <w:szCs w:val="28"/>
        </w:rPr>
        <w:t xml:space="preserve"> Право и организация социального обеспечения</w:t>
      </w:r>
      <w:r w:rsidR="005153C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46529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</w:t>
      </w:r>
      <w:r w:rsidRPr="00465291">
        <w:rPr>
          <w:rFonts w:ascii="Times New Roman" w:hAnsi="Times New Roman" w:cs="Times New Roman"/>
          <w:spacing w:val="-4"/>
          <w:sz w:val="28"/>
          <w:szCs w:val="28"/>
        </w:rPr>
        <w:t>квалификации и переподготовки) работников.</w:t>
      </w: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F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A305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Место учебной дисциплины в структуре </w:t>
      </w:r>
      <w:r w:rsidR="00BF7E11" w:rsidRPr="0062618A">
        <w:rPr>
          <w:rFonts w:ascii="Times New Roman" w:hAnsi="Times New Roman" w:cs="Times New Roman"/>
          <w:b/>
          <w:sz w:val="28"/>
          <w:szCs w:val="28"/>
        </w:rPr>
        <w:t>ППССЗ</w:t>
      </w:r>
      <w:r w:rsidRPr="00A305F9">
        <w:rPr>
          <w:rFonts w:ascii="Times New Roman" w:hAnsi="Times New Roman" w:cs="Times New Roman"/>
          <w:b/>
          <w:spacing w:val="-5"/>
          <w:sz w:val="28"/>
          <w:szCs w:val="28"/>
        </w:rPr>
        <w:t>:</w:t>
      </w:r>
      <w:r w:rsidRPr="00465291">
        <w:rPr>
          <w:rFonts w:ascii="Times New Roman" w:hAnsi="Times New Roman" w:cs="Times New Roman"/>
          <w:spacing w:val="-5"/>
          <w:sz w:val="28"/>
          <w:szCs w:val="28"/>
        </w:rPr>
        <w:t xml:space="preserve"> дисциплина входит в профессиональный цикл как </w:t>
      </w:r>
      <w:r w:rsidRPr="00465291">
        <w:rPr>
          <w:rFonts w:ascii="Times New Roman" w:hAnsi="Times New Roman" w:cs="Times New Roman"/>
          <w:sz w:val="28"/>
          <w:szCs w:val="28"/>
        </w:rPr>
        <w:t>общепрофессиональная дисциплина</w:t>
      </w:r>
      <w:r w:rsidR="0062618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BB60B0" w:rsidRPr="00A305F9" w:rsidRDefault="00BB60B0" w:rsidP="00BB60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5F9">
        <w:rPr>
          <w:rFonts w:ascii="Times New Roman" w:hAnsi="Times New Roman" w:cs="Times New Roman"/>
          <w:b/>
          <w:spacing w:val="-7"/>
          <w:sz w:val="28"/>
          <w:szCs w:val="28"/>
        </w:rPr>
        <w:t>1.</w:t>
      </w:r>
      <w:r w:rsidRPr="00A305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3. Цели и задачи учебной дисциплины - требования к результатам освоения </w:t>
      </w:r>
      <w:r w:rsidRPr="00A305F9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BB60B0" w:rsidRDefault="00BB60B0" w:rsidP="00BB60B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5291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</w:t>
      </w:r>
      <w:r w:rsidRPr="00A305F9">
        <w:rPr>
          <w:rFonts w:ascii="Times New Roman" w:hAnsi="Times New Roman" w:cs="Times New Roman"/>
          <w:b/>
          <w:spacing w:val="-6"/>
          <w:sz w:val="28"/>
          <w:szCs w:val="28"/>
        </w:rPr>
        <w:t>должен уметь</w:t>
      </w:r>
      <w:r w:rsidRPr="00465291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BB60B0" w:rsidRDefault="00BB60B0" w:rsidP="006D66EA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5291">
        <w:rPr>
          <w:rFonts w:ascii="Times New Roman" w:hAnsi="Times New Roman" w:cs="Times New Roman"/>
          <w:spacing w:val="-5"/>
          <w:sz w:val="28"/>
          <w:szCs w:val="28"/>
        </w:rPr>
        <w:t xml:space="preserve">-собирать и </w:t>
      </w:r>
      <w:r w:rsidR="006D66EA">
        <w:rPr>
          <w:rFonts w:ascii="Times New Roman" w:hAnsi="Times New Roman" w:cs="Times New Roman"/>
          <w:spacing w:val="-5"/>
          <w:sz w:val="28"/>
          <w:szCs w:val="28"/>
        </w:rPr>
        <w:t xml:space="preserve">обрабатывать </w:t>
      </w:r>
      <w:r w:rsidR="00B11726">
        <w:rPr>
          <w:rFonts w:ascii="Times New Roman" w:hAnsi="Times New Roman" w:cs="Times New Roman"/>
          <w:spacing w:val="-5"/>
          <w:sz w:val="28"/>
          <w:szCs w:val="28"/>
        </w:rPr>
        <w:t>информацию, необходимую для ориентации в своей профессиональной деятельности;</w:t>
      </w:r>
    </w:p>
    <w:p w:rsidR="00B11726" w:rsidRDefault="00B11726" w:rsidP="006D66EA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оформлять в виде таблиц, графиков и диаграмм статистическую информацию;</w:t>
      </w:r>
    </w:p>
    <w:p w:rsidR="00B11726" w:rsidRDefault="00B11726" w:rsidP="006D66EA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исчислять основные статистические показатели;</w:t>
      </w:r>
    </w:p>
    <w:p w:rsidR="00B11726" w:rsidRPr="00465291" w:rsidRDefault="00B11726" w:rsidP="006D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проводить анализ статистической информации и делать соответствующие выводы.</w:t>
      </w: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1">
        <w:rPr>
          <w:rFonts w:ascii="Times New Roman" w:hAnsi="Times New Roman" w:cs="Times New Roman"/>
          <w:spacing w:val="-5"/>
          <w:sz w:val="28"/>
          <w:szCs w:val="28"/>
        </w:rPr>
        <w:t xml:space="preserve">В результате освоения учебной дисциплины обучающийся </w:t>
      </w:r>
      <w:r w:rsidRPr="00A305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должен </w:t>
      </w:r>
      <w:r w:rsidRPr="00A305F9">
        <w:rPr>
          <w:rFonts w:ascii="Times New Roman" w:hAnsi="Times New Roman" w:cs="Times New Roman"/>
          <w:b/>
          <w:iCs/>
          <w:spacing w:val="-5"/>
          <w:sz w:val="28"/>
          <w:szCs w:val="28"/>
        </w:rPr>
        <w:t>знать</w:t>
      </w:r>
      <w:r w:rsidRPr="00465291">
        <w:rPr>
          <w:rFonts w:ascii="Times New Roman" w:hAnsi="Times New Roman" w:cs="Times New Roman"/>
          <w:i/>
          <w:iCs/>
          <w:spacing w:val="-5"/>
          <w:sz w:val="28"/>
          <w:szCs w:val="28"/>
        </w:rPr>
        <w:t>:</w:t>
      </w:r>
    </w:p>
    <w:p w:rsidR="00B11726" w:rsidRDefault="00BB60B0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B11726">
        <w:rPr>
          <w:rFonts w:ascii="Times New Roman" w:hAnsi="Times New Roman" w:cs="Times New Roman"/>
          <w:spacing w:val="-5"/>
          <w:sz w:val="28"/>
          <w:szCs w:val="28"/>
        </w:rPr>
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B11726" w:rsidRDefault="00B11726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современную структуру органов государственной статистики;</w:t>
      </w:r>
    </w:p>
    <w:p w:rsidR="00B11726" w:rsidRDefault="00B11726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источники учета статистической информации;</w:t>
      </w:r>
    </w:p>
    <w:p w:rsidR="00B11726" w:rsidRDefault="00B11726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экономико-статистические методы обработки учетно-статистической информации;</w:t>
      </w:r>
    </w:p>
    <w:p w:rsidR="00BB60B0" w:rsidRDefault="00B11726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статистические закономерности и динамику социально-экономических процессов, происходящих в стране. </w:t>
      </w:r>
    </w:p>
    <w:p w:rsidR="00CC5F92" w:rsidRDefault="00CC5F92" w:rsidP="00B1172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C5F92" w:rsidRDefault="00CC5F92" w:rsidP="00CC5F92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обучающегося формируются следующие компетенции:</w:t>
      </w:r>
    </w:p>
    <w:p w:rsidR="00CC5F92" w:rsidRPr="00A11ECE" w:rsidRDefault="00CC5F92" w:rsidP="00CC5F92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F92" w:rsidRPr="00A11ECE" w:rsidRDefault="00CC5F92" w:rsidP="00CC5F92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A11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A11EC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CC5F92" w:rsidRPr="00725BAF" w:rsidRDefault="00CC5F92" w:rsidP="00CC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BAF">
        <w:rPr>
          <w:rFonts w:ascii="Times New Roman" w:hAnsi="Times New Roman" w:cs="Times New Roman"/>
          <w:sz w:val="28"/>
          <w:szCs w:val="28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CC5F92" w:rsidRPr="00465291" w:rsidRDefault="00CC5F92" w:rsidP="00B11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5F9">
        <w:rPr>
          <w:rFonts w:ascii="Times New Roman" w:hAnsi="Times New Roman" w:cs="Times New Roman"/>
          <w:b/>
          <w:spacing w:val="-6"/>
          <w:sz w:val="28"/>
          <w:szCs w:val="28"/>
        </w:rPr>
        <w:t xml:space="preserve">1.4. Количество часов на освоение рабочей </w:t>
      </w:r>
      <w:r w:rsidRPr="00A305F9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Pr="00465291">
        <w:rPr>
          <w:rFonts w:ascii="Times New Roman" w:hAnsi="Times New Roman" w:cs="Times New Roman"/>
          <w:sz w:val="28"/>
          <w:szCs w:val="28"/>
        </w:rPr>
        <w:t>:</w:t>
      </w:r>
    </w:p>
    <w:p w:rsidR="00BB60B0" w:rsidRDefault="00BB60B0" w:rsidP="00BB60B0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5291">
        <w:rPr>
          <w:rFonts w:ascii="Times New Roman" w:hAnsi="Times New Roman" w:cs="Times New Roman"/>
          <w:spacing w:val="-4"/>
          <w:sz w:val="28"/>
          <w:szCs w:val="28"/>
        </w:rPr>
        <w:t xml:space="preserve">максимальной учебной нагрузки обучающегося - </w:t>
      </w:r>
      <w:r w:rsidR="00B11726">
        <w:rPr>
          <w:rFonts w:ascii="Times New Roman" w:hAnsi="Times New Roman" w:cs="Times New Roman"/>
          <w:spacing w:val="-4"/>
          <w:sz w:val="28"/>
          <w:szCs w:val="28"/>
        </w:rPr>
        <w:t>84 часа</w:t>
      </w:r>
      <w:r w:rsidRPr="00465291">
        <w:rPr>
          <w:rFonts w:ascii="Times New Roman" w:hAnsi="Times New Roman" w:cs="Times New Roman"/>
          <w:spacing w:val="-4"/>
          <w:sz w:val="28"/>
          <w:szCs w:val="28"/>
        </w:rPr>
        <w:t xml:space="preserve">, в том числе: </w:t>
      </w:r>
    </w:p>
    <w:p w:rsidR="00BB60B0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1">
        <w:rPr>
          <w:rFonts w:ascii="Times New Roman" w:hAnsi="Times New Roman" w:cs="Times New Roman"/>
          <w:sz w:val="28"/>
          <w:szCs w:val="28"/>
        </w:rPr>
        <w:t>аудиторной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r w:rsidR="00B11726">
        <w:rPr>
          <w:rFonts w:ascii="Times New Roman" w:hAnsi="Times New Roman" w:cs="Times New Roman"/>
          <w:sz w:val="28"/>
          <w:szCs w:val="28"/>
        </w:rPr>
        <w:t>обучающегося - 56</w:t>
      </w:r>
      <w:r w:rsidRPr="00465291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91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1726">
        <w:rPr>
          <w:rFonts w:ascii="Times New Roman" w:hAnsi="Times New Roman" w:cs="Times New Roman"/>
          <w:sz w:val="28"/>
          <w:szCs w:val="28"/>
        </w:rPr>
        <w:t>тельной работы обучающегося - 28</w:t>
      </w:r>
      <w:r w:rsidRPr="0046529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B60B0" w:rsidRPr="00465291" w:rsidRDefault="00BB60B0" w:rsidP="00BB60B0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B60B0" w:rsidRDefault="00BB60B0" w:rsidP="00BB60B0">
      <w:pPr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br w:type="page"/>
      </w:r>
    </w:p>
    <w:p w:rsidR="00BB60B0" w:rsidRPr="00BB60B0" w:rsidRDefault="00BB60B0" w:rsidP="00BB60B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BB60B0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2. СТРУКТУРА И СОДЕРЖАНИЕ УЧЕБНОЙ ДИСЦИПЛИНЫ</w:t>
      </w:r>
    </w:p>
    <w:p w:rsidR="00BB60B0" w:rsidRPr="00BB60B0" w:rsidRDefault="00BB60B0" w:rsidP="00BB60B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0B0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BB60B0" w:rsidRPr="00BB60B0" w:rsidRDefault="00BB60B0" w:rsidP="00BB6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BB60B0" w:rsidRPr="00BB60B0" w:rsidTr="00EA770C">
        <w:trPr>
          <w:trHeight w:hRule="exact" w:val="111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B60B0" w:rsidRPr="00BB60B0" w:rsidTr="00EA770C">
        <w:trPr>
          <w:trHeight w:hRule="exact" w:val="4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DD1918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B60B0" w:rsidRPr="00BB60B0" w:rsidTr="00EA770C">
        <w:trPr>
          <w:trHeight w:hRule="exact" w:val="3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0B0" w:rsidRPr="00BB60B0" w:rsidTr="00EA770C">
        <w:trPr>
          <w:trHeight w:hRule="exact" w:val="48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RPr="00BB60B0" w:rsidTr="00EA770C">
        <w:trPr>
          <w:trHeight w:hRule="exact" w:val="36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62618A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60B0" w:rsidRPr="00BB60B0" w:rsidTr="00EA770C">
        <w:trPr>
          <w:trHeight w:hRule="exact" w:val="4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60B0" w:rsidRPr="00BB60B0" w:rsidTr="00EA770C">
        <w:trPr>
          <w:trHeight w:hRule="exact" w:val="36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B0" w:rsidRPr="00BB60B0" w:rsidRDefault="00BB60B0" w:rsidP="00EA770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:rsidR="00BB60B0" w:rsidRPr="001F42DF" w:rsidRDefault="00BB60B0" w:rsidP="00BB60B0">
      <w:pPr>
        <w:shd w:val="clear" w:color="auto" w:fill="FFFFFF"/>
        <w:tabs>
          <w:tab w:val="left" w:pos="10348"/>
          <w:tab w:val="left" w:pos="10773"/>
          <w:tab w:val="left" w:pos="12191"/>
          <w:tab w:val="left" w:pos="13467"/>
        </w:tabs>
        <w:spacing w:line="360" w:lineRule="auto"/>
        <w:jc w:val="both"/>
        <w:rPr>
          <w:sz w:val="28"/>
          <w:szCs w:val="28"/>
        </w:rPr>
      </w:pPr>
    </w:p>
    <w:p w:rsidR="00BB60B0" w:rsidRPr="001F42DF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BB60B0" w:rsidRPr="001F42DF" w:rsidRDefault="00BB60B0" w:rsidP="00BB60B0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0B0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BB60B0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BB60B0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BB60B0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</w:p>
    <w:p w:rsidR="00BB60B0" w:rsidRDefault="00BB60B0" w:rsidP="00BB60B0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  <w:sectPr w:rsidR="00BB60B0" w:rsidSect="00177343">
          <w:pgSz w:w="11909" w:h="16834"/>
          <w:pgMar w:top="964" w:right="569" w:bottom="965" w:left="1134" w:header="720" w:footer="720" w:gutter="0"/>
          <w:cols w:space="60"/>
          <w:noEndnote/>
          <w:docGrid w:linePitch="272"/>
        </w:sectPr>
      </w:pPr>
    </w:p>
    <w:p w:rsidR="00BB60B0" w:rsidRPr="00A305F9" w:rsidRDefault="00BB60B0" w:rsidP="00BB60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5F9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«Статистика»</w:t>
      </w: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0"/>
        <w:gridCol w:w="7668"/>
        <w:gridCol w:w="1843"/>
        <w:gridCol w:w="1831"/>
      </w:tblGrid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68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статистику</w:t>
            </w:r>
          </w:p>
        </w:tc>
        <w:tc>
          <w:tcPr>
            <w:tcW w:w="7668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метод, задачи статистики и принципы организации государственной статистики в Российской Федерации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статистики. История статистики. Особенности статистической </w:t>
            </w:r>
            <w:r w:rsidRPr="00981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методологии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. Статистическая совокупность. Закон больших чисел. Единицы статистической совокупности и вариация признаков. Статистические показатели. Система государственной статистики в Российской Федерации. Задачи и принципы организации государственного статистического учета, тенденции его развития. Иерархическая структура органов государственной статистики. Функции органов государственной статистики. Современные технологии организации статистического учета.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1.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Рабочая тематика внеаудиторной 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по истории статистики, по функциям органов государственной статистики, на основе средств массовой информации приготовить сообщение, характеризующее развитие промышленности, сельского хозяйства, науки, образования в регионе.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проведения и программно-методологические вопросы статистического наблюдения.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 и этапы его проведения. Цели и задачи статистического наблюдения. Программа статистического наблюдения. Объекты и единицы статистического наблюдения. Статистический формуляр. Статистический момент и срок (период) статистического наблюдения. Точность статистического наблюдения. Ошибки регистрации и ошибки репрезентативности. Арифметический и логический     контроль качества информации.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Тема 2.2</w:t>
            </w:r>
            <w:r w:rsidRPr="00BB60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Формы,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организации статистического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</w:t>
            </w: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статистического наблюдения по времени регистрации фактов: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непрерывное (текущее),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периодическое и единовременное. Виды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статистического наблюдения по охвату единиц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совокупности: сплошное, выборочное, основного массива, монографическое. </w:t>
            </w:r>
            <w:r w:rsidRPr="00626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Непосредственное наблюдение.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способ. Опрос и его виды: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экспедиционный,                      </w:t>
            </w:r>
            <w:proofErr w:type="spellStart"/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саморегистрации</w:t>
            </w:r>
            <w:proofErr w:type="spellEnd"/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корреспондентский, анкетный явочный. Формы статистического наблюдения. Статистическая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отчетность и ее виды. Специально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организованное    статистическое наблюдение.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Перепись населения.     Регистровая форма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Выполнение домашних заданий по разделу 2.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Разработка программно-методологических вопросов статистического наблюдения;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примеры на все виды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статистического наблюдения, на способы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проведения наблюдения; подготовка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по данным сельскохозяйственной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переписи, по данным переписи населения.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3. 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Сводка и </w:t>
            </w: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статистических данных.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 3.1</w:t>
            </w:r>
            <w:r w:rsidRPr="00BB6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Задачи и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виды статистической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сводки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Статистическая сводка Виды сводки по глубине и </w:t>
            </w:r>
            <w:r w:rsidRPr="006261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форме обработки материала, технике выполнения. </w:t>
            </w:r>
            <w:r w:rsidRPr="006261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Программа статистической сводки. Результаты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сводки.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. Метод группировки в статистике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статистических данных. Группировочные признаки. Принцип оптимизации числа групп. Формула </w:t>
            </w:r>
            <w:proofErr w:type="spellStart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Стерджесса</w:t>
            </w:r>
            <w:proofErr w:type="spellEnd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Простые и сложные группировки. Факторные и результативные признаки. Перегруппировка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. Ряды распределения в статистике</w:t>
            </w: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Рад распределения. Атрибутивные и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вариационные ряды распределения. Элементы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вариационного рада. Дискретные и интервальные вариационные ряды распределения. Графическое изображение радов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распределения: полигон, гистограмма, </w:t>
            </w:r>
            <w:proofErr w:type="spellStart"/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кумулята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огива</w:t>
            </w:r>
            <w:proofErr w:type="spellEnd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1.Группировка статистических данных в </w:t>
            </w:r>
            <w:r w:rsidRPr="006261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соответствии с поставленными задачами.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Определение вида группировок.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Построение рядов распределения и их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3.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Разработка программы сложной сводки по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 первичным данным,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определение величины равного интервала, решение задач на группировку статистических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данных, выполнение заданий на построение рядов распределения и их графическое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изображение.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Раздел 4</w:t>
            </w:r>
            <w:r w:rsidRPr="00BB60B0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. 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Н</w:t>
            </w: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аглядное представления статистических данных.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Способы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наглядного представления статистических данных.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Статистические таблицы. Подлежащее и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статистической таблицы. Простые,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групповые и комбинированные статистические таблицы. Простая и    сложная разработка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сказуемого статистической таблицы. Правила </w:t>
            </w:r>
            <w:r w:rsidRPr="00626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построения таблиц в статистике. Структурный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   содержательный анализ статистических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таблиц.   Статистические графики. Элементы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графика: графический образ, </w:t>
            </w:r>
            <w:r w:rsidRPr="00626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поле графика,  пространственные  ориентиры,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масштабные ориентиры, экспликация графика.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Виды графиков по форме графического образа и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способу построения.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3.Построение различных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видов статистических таблиц и изображение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 на графиках.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4.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Составление кроссвордов по данной теме; решение задач на построение таблиц и графиков.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Статистические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5.1.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величины в статистике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Индивидуальные и сводные абсолютные показатели.    Натуральные, стоимостные и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трудовые единицы   измерения абсолютных показателей. Коэффициенты, проценты, </w:t>
            </w:r>
            <w:r w:rsidRPr="00626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промилле в статистике. Относительные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показатели динамики, планового задания,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выполнения плана, структуры, координации, интенсивности и сравнения.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Тема5.2</w:t>
            </w:r>
            <w:r w:rsidRPr="00BB60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Средние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в статистике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  средние  величины в  статистике: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средняя             арифметическая, средняя </w:t>
            </w:r>
            <w:proofErr w:type="spellStart"/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квадратическая</w:t>
            </w:r>
            <w:proofErr w:type="spellEnd"/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средняя гармоническая.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мажорантностистепенных</w:t>
            </w:r>
            <w:proofErr w:type="spellEnd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 статистике. Расчет среднего показателя способом </w:t>
            </w:r>
            <w:r w:rsidRPr="00626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моментов. Взвешенные и невзвешенные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(простые) средние степенные величины в стати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стике.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Тема 5.3.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Показатели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вариации в статистике.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Вариация. Абсолютные показатели вариации: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размах вариации, среднее линейное отклонение,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дисперсия, среднее </w:t>
            </w:r>
            <w:proofErr w:type="spellStart"/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квадратическое</w:t>
            </w:r>
            <w:proofErr w:type="spellEnd"/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отклонение.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Способы расчета дисперсии. Относительные </w:t>
            </w:r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показатели вариации:     коэффициенты </w:t>
            </w:r>
            <w:proofErr w:type="spellStart"/>
            <w:r w:rsidRPr="00626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осц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цилляции</w:t>
            </w:r>
            <w:proofErr w:type="spellEnd"/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, вариации.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5.4.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характеристики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вариационного ряда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Анализ структуры вариационных рядов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распределения.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Расчет различных видов относительных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61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Расчет средних уровней с использованием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различных видов средних величин.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261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Расчет абсолютных и относительных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показателей вариации.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2618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Расчет структурных средних величин.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5.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внеаудиторной самостоятельной работы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 задач на анализ статистических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данных с помощью относительных величин, на расчет среднего уровня изучаемого явления, на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свойства средней арифметической, на расчет </w:t>
            </w:r>
            <w:r w:rsidRPr="006261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показателей вариации, на расчет структурных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средних величин.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Ряды динамики в статистике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Тема 6.1.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Виды и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методы анализа рядов динамики.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Ряды динамики. Виды рядов динамики: моментные и интервальные; абсолютных,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относительных и средних величин; с равноотстоящими уровнями и </w:t>
            </w:r>
            <w:proofErr w:type="spellStart"/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неравноотстоящими</w:t>
            </w:r>
            <w:proofErr w:type="spellEnd"/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уровнями во времени;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и нестационарные. Показатели изменения уровней рядов динамики: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базисные, цепные и средние абсолютные приросты, коэффициенты и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темпы роста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(прироста).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6.2.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основной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тенденции (тренда) в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рядах динамики, сезонных колебаний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динамического ряда;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основная тенденция (тренд); динамические (конъюнктурные), сезонные и случайные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колебания. Тренд. Методы анализа основной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тенденции в рядах динамики. Сезонные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колебания. Индексы сезонных колебаний и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сезонная волна.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8. Расчет показателей ряда динамики.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Анализ основной тенденции ряда динамики,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построение сезонной волны.</w:t>
            </w:r>
          </w:p>
        </w:tc>
        <w:tc>
          <w:tcPr>
            <w:tcW w:w="1843" w:type="dxa"/>
          </w:tcPr>
          <w:p w:rsidR="00BB60B0" w:rsidRPr="00BB60B0" w:rsidRDefault="0062618A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6.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Решение задач на расчет показателей и средних показателей ряда динамики; на расчет индексов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сезонности, на выявление основной тенденции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ряда динамики различными способами.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Раздел 7.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Индексы в </w:t>
            </w: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статистике.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Индексы в статистике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Индексы. Классификация индексов в статистике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степени охвата явления, базе сравнения,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форме построения, объекту исследования, составу явления, периоду исчисления. Индивидуальные и общие индексы. Агрегатный индекс. Средние индексы. Индексы структурных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сдвигов. Факторный анализ.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10. Расчет общих индексов агрегатной формы.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Расчет средних индексов, индексов структурных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сдвигов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7.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 задач на расчет индивидуальных и общих индексов, факторный анализ; на расчет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средних индексов, на расчет индексов переменного, постоянного состава, структурных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сдвигов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Выборочное наблюдение в статистике.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Тема 8.1.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Способы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выборочной совокупности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Выборочное наблюдение. Индивидуальный, групповой и комбинированный отбор. Бесповторный и повторный отбор. Виды выборки: собственно-случайная, механическая, типическая, серийная, комбинированная. Малая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выборка в статистике.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8.2.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оценки результатов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выборочного наблюдения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Генеральная и выборочные совокупности. Полнота выборки. Ошибки выборочного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наблюдения. Средняя и предельная ошибки выборки. Корректировка выборки. Распространение результатов выборочного наблюдения на генеральную совокупность.</w:t>
            </w:r>
          </w:p>
        </w:tc>
        <w:tc>
          <w:tcPr>
            <w:tcW w:w="1843" w:type="dxa"/>
          </w:tcPr>
          <w:p w:rsidR="00BB60B0" w:rsidRPr="00BB60B0" w:rsidRDefault="00DD1918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12. Расчет ошибки выборки, генеральной совокупности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домашних заданий по разделу 8.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и организационный план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проведения выборочного наблюдения в соответствии с поставленными целями и задачами, провести выборочное обследование, обработать и проанализировать результаты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наблюдения.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Решение задач на расчет показателей генеральной совокупности, на расчет ошибок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выборки.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Статистическое изучение связи </w:t>
            </w: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между явлениями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3780" w:type="dxa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Тема 9.1.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Методы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связи </w:t>
            </w:r>
            <w:r w:rsidRPr="00BB60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между явлениями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между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явлениями. Качественный анализ изучаемого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явления. Построение модели связи.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Интерпретация результатов. Функциональная связь и стохастическая зависимость. Прямая и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обратная связь. Линейные и нелинейные связи.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 w:val="restart"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9.2. </w:t>
            </w: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Корреляционно-регрессионный анализ</w:t>
            </w: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Корреляция. Парная, частная и множественная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корреляция. Корреляционный анализ.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Коэффициенты корреляции. Корреляционно-регрессионный анализ. Линейная и нелинейная </w:t>
            </w:r>
            <w:r w:rsidRPr="00626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регрессия. Прямая (положительная) и обратная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(отрицательна) регрессия. Парная регрессия. Множественная (многофакторная) регрессия.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регрессии. Коэффициенты регрессии. </w:t>
            </w: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Адекватность моделей, построенных на основе уравнения регрессии. Интерпретация моделей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регрессии.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B0" w:rsidTr="00EA770C">
        <w:tc>
          <w:tcPr>
            <w:tcW w:w="3780" w:type="dxa"/>
            <w:vMerge/>
          </w:tcPr>
          <w:p w:rsidR="00BB60B0" w:rsidRPr="00BB60B0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8" w:type="dxa"/>
          </w:tcPr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домашних заданий по разделу 9. 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Рабочая тематика внеаудиторной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  <w:p w:rsidR="00BB60B0" w:rsidRPr="0062618A" w:rsidRDefault="00BB60B0" w:rsidP="00EA7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1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Решение задач на расчет коэффициентов </w:t>
            </w:r>
            <w:r w:rsidRPr="0062618A">
              <w:rPr>
                <w:rFonts w:ascii="Times New Roman" w:hAnsi="Times New Roman" w:cs="Times New Roman"/>
                <w:sz w:val="24"/>
                <w:szCs w:val="24"/>
              </w:rPr>
              <w:t>корреляции, регрессии, уравнение регрессии.</w:t>
            </w:r>
          </w:p>
        </w:tc>
        <w:tc>
          <w:tcPr>
            <w:tcW w:w="1843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1" w:type="dxa"/>
            <w:shd w:val="clear" w:color="auto" w:fill="DDD9C3" w:themeFill="background2" w:themeFillShade="E6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B0" w:rsidTr="00EA770C">
        <w:tc>
          <w:tcPr>
            <w:tcW w:w="11448" w:type="dxa"/>
            <w:gridSpan w:val="2"/>
          </w:tcPr>
          <w:p w:rsidR="00BB60B0" w:rsidRPr="00BB60B0" w:rsidRDefault="00BB60B0" w:rsidP="00EA770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BB60B0" w:rsidRPr="00BB60B0" w:rsidRDefault="00F80077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1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Pr="00A305F9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Pr="00A305F9" w:rsidRDefault="00BB60B0" w:rsidP="00BB6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B0" w:rsidRPr="00A305F9" w:rsidRDefault="00BB60B0" w:rsidP="00BB60B0">
      <w:pPr>
        <w:pStyle w:val="a3"/>
        <w:sectPr w:rsidR="00BB60B0" w:rsidRPr="00A305F9" w:rsidSect="008D1A7A">
          <w:pgSz w:w="16834" w:h="11909" w:orient="landscape"/>
          <w:pgMar w:top="1134" w:right="964" w:bottom="567" w:left="964" w:header="720" w:footer="720" w:gutter="0"/>
          <w:cols w:space="60"/>
          <w:noEndnote/>
          <w:docGrid w:linePitch="272"/>
        </w:sectPr>
      </w:pPr>
    </w:p>
    <w:p w:rsidR="00C367FA" w:rsidRPr="00201F47" w:rsidRDefault="00C367FA" w:rsidP="00C3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lastRenderedPageBreak/>
        <w:t xml:space="preserve">3 .  УСЛОВИЯ РЕАЛИЗАЦИИ ПРОГРАММЫ ДИСЦИПЛИНЫ </w:t>
      </w:r>
    </w:p>
    <w:p w:rsidR="00C367FA" w:rsidRPr="00201F47" w:rsidRDefault="00C367FA" w:rsidP="00C3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F47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367FA" w:rsidRPr="00201F47" w:rsidRDefault="00C367FA" w:rsidP="00C36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7FA" w:rsidRPr="00201F47" w:rsidRDefault="00C367FA" w:rsidP="00C36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F47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C367FA" w:rsidRDefault="00C367FA" w:rsidP="00C367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67FA" w:rsidRPr="00201F47" w:rsidRDefault="00C367FA" w:rsidP="00C367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доска ученическая.</w:t>
      </w:r>
    </w:p>
    <w:p w:rsidR="00C367FA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Технические средства обучения (переносные):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C367FA" w:rsidRPr="00201F47" w:rsidRDefault="00C367FA" w:rsidP="00C36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1F47">
        <w:rPr>
          <w:rFonts w:ascii="Times New Roman" w:hAnsi="Times New Roman"/>
          <w:bCs/>
          <w:sz w:val="28"/>
          <w:szCs w:val="28"/>
        </w:rPr>
        <w:t>- экран.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3F">
        <w:rPr>
          <w:rFonts w:ascii="Times New Roman" w:hAnsi="Times New Roman" w:cs="Times New Roman"/>
          <w:b/>
          <w:spacing w:val="-4"/>
          <w:sz w:val="28"/>
          <w:szCs w:val="28"/>
        </w:rPr>
        <w:t>3.2.. Информационное обеспечение обучения</w:t>
      </w:r>
    </w:p>
    <w:p w:rsidR="00BB60B0" w:rsidRPr="00C738E7" w:rsidRDefault="00BB60B0" w:rsidP="00BB60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E7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Перечень рекомендуемых учебных изданий, Интернет-ресурсов, дополнительной </w:t>
      </w:r>
      <w:r w:rsidRPr="00C738E7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B60B0" w:rsidRDefault="00BB60B0" w:rsidP="00BB60B0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B60B0" w:rsidRPr="00C738E7" w:rsidRDefault="00BB60B0" w:rsidP="00BB60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E7">
        <w:rPr>
          <w:rFonts w:ascii="Times New Roman" w:hAnsi="Times New Roman" w:cs="Times New Roman"/>
          <w:b/>
          <w:spacing w:val="-6"/>
          <w:sz w:val="28"/>
          <w:szCs w:val="28"/>
        </w:rPr>
        <w:t>Основные источники: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ответственности за нарушение порядка </w:t>
      </w:r>
      <w:r w:rsidRPr="009D263F">
        <w:rPr>
          <w:rFonts w:ascii="Times New Roman" w:hAnsi="Times New Roman" w:cs="Times New Roman"/>
          <w:spacing w:val="-4"/>
          <w:sz w:val="28"/>
          <w:szCs w:val="28"/>
        </w:rPr>
        <w:t>представления государственной статистической отчетности» от 13 мая 1992 г. № 2761-1 (ред. От 30.12.2001г.)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о порядке ведения Государственного реестра предприятий. </w:t>
      </w:r>
      <w:r w:rsidRPr="009D263F">
        <w:rPr>
          <w:rFonts w:ascii="Times New Roman" w:hAnsi="Times New Roman" w:cs="Times New Roman"/>
          <w:spacing w:val="-3"/>
          <w:sz w:val="28"/>
          <w:szCs w:val="28"/>
        </w:rPr>
        <w:t>Утверждено Государственной налоговой службой Российской Федерации 12 апреля 1993 г., № ЮУ -4-12/65 Н.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3F">
        <w:rPr>
          <w:rFonts w:ascii="Times New Roman" w:hAnsi="Times New Roman" w:cs="Times New Roman"/>
          <w:spacing w:val="-4"/>
          <w:sz w:val="28"/>
          <w:szCs w:val="28"/>
        </w:rPr>
        <w:t>Башина</w:t>
      </w:r>
      <w:proofErr w:type="spell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О. Э. Общая теория статистики. Статистическая методология в коммерческой </w:t>
      </w:r>
      <w:proofErr w:type="gramStart"/>
      <w:r w:rsidRPr="009D263F">
        <w:rPr>
          <w:rFonts w:ascii="Times New Roman" w:hAnsi="Times New Roman" w:cs="Times New Roman"/>
          <w:spacing w:val="-4"/>
          <w:sz w:val="28"/>
          <w:szCs w:val="28"/>
        </w:rPr>
        <w:t>деятельности :</w:t>
      </w:r>
      <w:proofErr w:type="gram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учебник. </w:t>
      </w:r>
      <w:proofErr w:type="gramStart"/>
      <w:r w:rsidRPr="009D263F">
        <w:rPr>
          <w:rFonts w:ascii="Times New Roman" w:hAnsi="Times New Roman" w:cs="Times New Roman"/>
          <w:spacing w:val="-4"/>
          <w:sz w:val="28"/>
          <w:szCs w:val="28"/>
        </w:rPr>
        <w:t>М. :</w:t>
      </w:r>
      <w:proofErr w:type="gram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Финансы и статистика, 2005.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z w:val="28"/>
          <w:szCs w:val="28"/>
        </w:rPr>
        <w:t xml:space="preserve">Ефимова М. Р., Петрова Е. В., Румянцев Н. М. Общая теория </w:t>
      </w:r>
      <w:proofErr w:type="gramStart"/>
      <w:r w:rsidRPr="009D263F">
        <w:rPr>
          <w:rFonts w:ascii="Times New Roman" w:hAnsi="Times New Roman" w:cs="Times New Roman"/>
          <w:sz w:val="28"/>
          <w:szCs w:val="28"/>
        </w:rPr>
        <w:t>статистики :</w:t>
      </w:r>
      <w:r w:rsidRPr="009D263F">
        <w:rPr>
          <w:rFonts w:ascii="Times New Roman" w:hAnsi="Times New Roman" w:cs="Times New Roman"/>
          <w:spacing w:val="-2"/>
          <w:sz w:val="28"/>
          <w:szCs w:val="28"/>
        </w:rPr>
        <w:t>учебник</w:t>
      </w:r>
      <w:proofErr w:type="gramEnd"/>
      <w:r w:rsidRPr="009D263F">
        <w:rPr>
          <w:rFonts w:ascii="Times New Roman" w:hAnsi="Times New Roman" w:cs="Times New Roman"/>
          <w:spacing w:val="-2"/>
          <w:sz w:val="28"/>
          <w:szCs w:val="28"/>
        </w:rPr>
        <w:t>. М.: ИНФРА - М, 2005.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Ефимова М. Р., </w:t>
      </w:r>
      <w:proofErr w:type="spellStart"/>
      <w:r w:rsidRPr="009D263F">
        <w:rPr>
          <w:rFonts w:ascii="Times New Roman" w:hAnsi="Times New Roman" w:cs="Times New Roman"/>
          <w:spacing w:val="-4"/>
          <w:sz w:val="28"/>
          <w:szCs w:val="28"/>
        </w:rPr>
        <w:t>Ганченко</w:t>
      </w:r>
      <w:proofErr w:type="spell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О. И., Петрова Е. В. Практикум по общей теории статистики: Учебное пособие - 2-е издание переработанное и дополненное - </w:t>
      </w:r>
      <w:r w:rsidRPr="009D263F">
        <w:rPr>
          <w:rFonts w:ascii="Times New Roman" w:hAnsi="Times New Roman" w:cs="Times New Roman"/>
          <w:spacing w:val="-5"/>
          <w:sz w:val="28"/>
          <w:szCs w:val="28"/>
        </w:rPr>
        <w:t>М.: Финансы и статистика, 2007.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Елисеева И. И., </w:t>
      </w:r>
      <w:proofErr w:type="spellStart"/>
      <w:r w:rsidRPr="009D263F">
        <w:rPr>
          <w:rFonts w:ascii="Times New Roman" w:hAnsi="Times New Roman" w:cs="Times New Roman"/>
          <w:spacing w:val="-4"/>
          <w:sz w:val="28"/>
          <w:szCs w:val="28"/>
        </w:rPr>
        <w:t>Юзбашев</w:t>
      </w:r>
      <w:proofErr w:type="spell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М. М. Общая теория </w:t>
      </w:r>
      <w:proofErr w:type="gramStart"/>
      <w:r w:rsidRPr="009D263F">
        <w:rPr>
          <w:rFonts w:ascii="Times New Roman" w:hAnsi="Times New Roman" w:cs="Times New Roman"/>
          <w:spacing w:val="-4"/>
          <w:sz w:val="28"/>
          <w:szCs w:val="28"/>
        </w:rPr>
        <w:t>статистики :</w:t>
      </w:r>
      <w:proofErr w:type="gram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учебник / под ред. </w:t>
      </w:r>
      <w:r w:rsidRPr="009D263F">
        <w:rPr>
          <w:rFonts w:ascii="Times New Roman" w:hAnsi="Times New Roman" w:cs="Times New Roman"/>
          <w:spacing w:val="-3"/>
          <w:sz w:val="28"/>
          <w:szCs w:val="28"/>
        </w:rPr>
        <w:t xml:space="preserve">И. И. Елисеевой. 5-е изд., </w:t>
      </w:r>
      <w:proofErr w:type="spellStart"/>
      <w:r w:rsidRPr="009D263F">
        <w:rPr>
          <w:rFonts w:ascii="Times New Roman" w:hAnsi="Times New Roman" w:cs="Times New Roman"/>
          <w:spacing w:val="-3"/>
          <w:sz w:val="28"/>
          <w:szCs w:val="28"/>
        </w:rPr>
        <w:t>перераб</w:t>
      </w:r>
      <w:proofErr w:type="spellEnd"/>
      <w:r w:rsidRPr="009D263F">
        <w:rPr>
          <w:rFonts w:ascii="Times New Roman" w:hAnsi="Times New Roman" w:cs="Times New Roman"/>
          <w:spacing w:val="-3"/>
          <w:sz w:val="28"/>
          <w:szCs w:val="28"/>
        </w:rPr>
        <w:t>. И доп. М.: Финансы и статистика, 2005.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Методологические положения по статистике / Госкомстат России. М.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. 1. 1998;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. 2. 1998;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. 3. 2000;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>. 4. 2003</w:t>
      </w:r>
    </w:p>
    <w:p w:rsidR="00BB60B0" w:rsidRPr="009D263F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В. Н. </w:t>
      </w:r>
      <w:proofErr w:type="spellStart"/>
      <w:r w:rsidRPr="009D263F">
        <w:rPr>
          <w:rFonts w:ascii="Times New Roman" w:hAnsi="Times New Roman" w:cs="Times New Roman"/>
          <w:spacing w:val="-4"/>
          <w:sz w:val="28"/>
          <w:szCs w:val="28"/>
        </w:rPr>
        <w:t>Салин</w:t>
      </w:r>
      <w:proofErr w:type="spell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, Э. Ю. Чурилова, Е. П. </w:t>
      </w:r>
      <w:proofErr w:type="spellStart"/>
      <w:r w:rsidRPr="009D263F">
        <w:rPr>
          <w:rFonts w:ascii="Times New Roman" w:hAnsi="Times New Roman" w:cs="Times New Roman"/>
          <w:spacing w:val="-4"/>
          <w:sz w:val="28"/>
          <w:szCs w:val="28"/>
        </w:rPr>
        <w:t>Шпаковская</w:t>
      </w:r>
      <w:proofErr w:type="spellEnd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 Статистика: учебное </w:t>
      </w:r>
      <w:proofErr w:type="gramStart"/>
      <w:r w:rsidRPr="009D263F">
        <w:rPr>
          <w:rFonts w:ascii="Times New Roman" w:hAnsi="Times New Roman" w:cs="Times New Roman"/>
          <w:spacing w:val="-4"/>
          <w:sz w:val="28"/>
          <w:szCs w:val="28"/>
        </w:rPr>
        <w:t xml:space="preserve">пособие  </w:t>
      </w:r>
      <w:r w:rsidRPr="009D26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263F">
        <w:rPr>
          <w:rFonts w:ascii="Times New Roman" w:hAnsi="Times New Roman" w:cs="Times New Roman"/>
          <w:sz w:val="28"/>
          <w:szCs w:val="28"/>
        </w:rPr>
        <w:t xml:space="preserve">М.:Кнорус,2007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Салин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 В. Н., Чурилова Э. Ю., Теория статистики для подготовки специалистов финансово-экономического профиля. </w:t>
      </w:r>
      <w:proofErr w:type="gram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М. :</w:t>
      </w:r>
      <w:proofErr w:type="gram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 Финансы и статистика, 2006.</w:t>
      </w:r>
    </w:p>
    <w:p w:rsidR="00BB60B0" w:rsidRDefault="00BB60B0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263F">
        <w:rPr>
          <w:rFonts w:ascii="Times New Roman" w:hAnsi="Times New Roman" w:cs="Times New Roman"/>
          <w:spacing w:val="-6"/>
          <w:sz w:val="28"/>
          <w:szCs w:val="28"/>
        </w:rPr>
        <w:t xml:space="preserve">Практикум по теории </w:t>
      </w:r>
      <w:proofErr w:type="gramStart"/>
      <w:r w:rsidRPr="009D263F">
        <w:rPr>
          <w:rFonts w:ascii="Times New Roman" w:hAnsi="Times New Roman" w:cs="Times New Roman"/>
          <w:spacing w:val="-6"/>
          <w:sz w:val="28"/>
          <w:szCs w:val="28"/>
        </w:rPr>
        <w:t>статистики :</w:t>
      </w:r>
      <w:proofErr w:type="gramEnd"/>
      <w:r w:rsidRPr="009D263F">
        <w:rPr>
          <w:rFonts w:ascii="Times New Roman" w:hAnsi="Times New Roman" w:cs="Times New Roman"/>
          <w:spacing w:val="-6"/>
          <w:sz w:val="28"/>
          <w:szCs w:val="28"/>
        </w:rPr>
        <w:t xml:space="preserve"> учеб.пособие / Р. А. Шмойлова, </w:t>
      </w:r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В. Г.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Минашкин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, Н. А.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Садовникова</w:t>
      </w:r>
      <w:proofErr w:type="spellEnd"/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; под ред. Р. А. </w:t>
      </w:r>
      <w:proofErr w:type="spellStart"/>
      <w:r w:rsidRPr="009D263F">
        <w:rPr>
          <w:rFonts w:ascii="Times New Roman" w:hAnsi="Times New Roman" w:cs="Times New Roman"/>
          <w:spacing w:val="-5"/>
          <w:sz w:val="28"/>
          <w:szCs w:val="28"/>
        </w:rPr>
        <w:t>Шмой</w:t>
      </w:r>
      <w:proofErr w:type="spellEnd"/>
    </w:p>
    <w:p w:rsidR="00C367FA" w:rsidRPr="00C367FA" w:rsidRDefault="00C367FA" w:rsidP="00C367F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7FA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Статистика: </w:t>
      </w:r>
      <w:proofErr w:type="spellStart"/>
      <w:proofErr w:type="gramStart"/>
      <w:r w:rsidRPr="00C367FA">
        <w:rPr>
          <w:rFonts w:ascii="Times New Roman" w:hAnsi="Times New Roman"/>
          <w:color w:val="000000"/>
          <w:sz w:val="28"/>
          <w:szCs w:val="28"/>
        </w:rPr>
        <w:t>учеб.для</w:t>
      </w:r>
      <w:proofErr w:type="spellEnd"/>
      <w:proofErr w:type="gramEnd"/>
      <w:r w:rsidRPr="00C367FA">
        <w:rPr>
          <w:rFonts w:ascii="Times New Roman" w:hAnsi="Times New Roman"/>
          <w:color w:val="000000"/>
          <w:sz w:val="28"/>
          <w:szCs w:val="28"/>
        </w:rPr>
        <w:t xml:space="preserve"> студ. учреждений сред. проф. образования / под ред. В.С. </w:t>
      </w:r>
      <w:proofErr w:type="spellStart"/>
      <w:r w:rsidRPr="00C367FA">
        <w:rPr>
          <w:rFonts w:ascii="Times New Roman" w:hAnsi="Times New Roman"/>
          <w:color w:val="000000"/>
          <w:sz w:val="28"/>
          <w:szCs w:val="28"/>
        </w:rPr>
        <w:t>Мхитаряна</w:t>
      </w:r>
      <w:proofErr w:type="spellEnd"/>
      <w:r w:rsidRPr="00C367FA">
        <w:rPr>
          <w:rFonts w:ascii="Times New Roman" w:hAnsi="Times New Roman"/>
          <w:color w:val="000000"/>
          <w:sz w:val="28"/>
          <w:szCs w:val="28"/>
        </w:rPr>
        <w:t xml:space="preserve">. – 12-е изд., </w:t>
      </w:r>
      <w:proofErr w:type="spellStart"/>
      <w:r w:rsidRPr="00C367F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C367FA">
        <w:rPr>
          <w:rFonts w:ascii="Times New Roman" w:hAnsi="Times New Roman"/>
          <w:color w:val="000000"/>
          <w:sz w:val="28"/>
          <w:szCs w:val="28"/>
        </w:rPr>
        <w:t>. и доп. – М. : Издательский центр «Академия», 2013. -304</w:t>
      </w:r>
    </w:p>
    <w:p w:rsidR="00BB60B0" w:rsidRDefault="00BB60B0" w:rsidP="00BB60B0">
      <w:pPr>
        <w:pStyle w:val="a3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B60B0" w:rsidRPr="00C738E7" w:rsidRDefault="00BB60B0" w:rsidP="00BB60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E7">
        <w:rPr>
          <w:rFonts w:ascii="Times New Roman" w:hAnsi="Times New Roman" w:cs="Times New Roman"/>
          <w:b/>
          <w:spacing w:val="-6"/>
          <w:sz w:val="28"/>
          <w:szCs w:val="28"/>
        </w:rPr>
        <w:t>Дополнительные источники: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5"/>
          <w:sz w:val="28"/>
          <w:szCs w:val="28"/>
        </w:rPr>
        <w:t>Журнал «Вопросы статистики»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63F">
        <w:rPr>
          <w:rFonts w:ascii="Times New Roman" w:hAnsi="Times New Roman" w:cs="Times New Roman"/>
          <w:spacing w:val="-5"/>
          <w:sz w:val="28"/>
          <w:szCs w:val="28"/>
        </w:rPr>
        <w:t>Статистические ежегодники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B60B0" w:rsidRDefault="00BB60B0" w:rsidP="00BB60B0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br w:type="page"/>
      </w:r>
    </w:p>
    <w:p w:rsidR="00BB60B0" w:rsidRPr="00C738E7" w:rsidRDefault="00BB60B0" w:rsidP="00BB60B0">
      <w:pPr>
        <w:pStyle w:val="a3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738E7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263F">
        <w:rPr>
          <w:rFonts w:ascii="Times New Roman" w:hAnsi="Times New Roman" w:cs="Times New Roman"/>
          <w:spacing w:val="-5"/>
          <w:sz w:val="28"/>
          <w:szCs w:val="28"/>
        </w:rPr>
        <w:t xml:space="preserve">Контроль и оценка результатов освоения учебной дисциплины осуществляется </w:t>
      </w:r>
      <w:r w:rsidRPr="009D263F">
        <w:rPr>
          <w:rFonts w:ascii="Times New Roman" w:hAnsi="Times New Roman" w:cs="Times New Roman"/>
          <w:spacing w:val="-1"/>
          <w:sz w:val="28"/>
          <w:szCs w:val="28"/>
        </w:rPr>
        <w:t xml:space="preserve">преподавателем в процессе проведения практических занятий, тестирования, а также </w:t>
      </w:r>
      <w:r w:rsidRPr="009D263F">
        <w:rPr>
          <w:rFonts w:ascii="Times New Roman" w:hAnsi="Times New Roman" w:cs="Times New Roman"/>
          <w:spacing w:val="-5"/>
          <w:sz w:val="28"/>
          <w:szCs w:val="28"/>
        </w:rPr>
        <w:t>выполнения обучающимися индивидуальных заданий, проектов, исследований.</w:t>
      </w: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070"/>
        <w:gridCol w:w="5067"/>
      </w:tblGrid>
      <w:tr w:rsidR="00BB60B0" w:rsidRPr="009D263F" w:rsidTr="00EA770C">
        <w:tc>
          <w:tcPr>
            <w:tcW w:w="507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60B0" w:rsidRPr="009D263F" w:rsidTr="00EA770C">
        <w:tc>
          <w:tcPr>
            <w:tcW w:w="5070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B60B0" w:rsidRPr="009D263F" w:rsidTr="00EA770C">
        <w:tc>
          <w:tcPr>
            <w:tcW w:w="5070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RPr="009D263F" w:rsidTr="00F80077">
        <w:trPr>
          <w:trHeight w:val="3318"/>
        </w:trPr>
        <w:tc>
          <w:tcPr>
            <w:tcW w:w="5070" w:type="dxa"/>
          </w:tcPr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4652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-собирать 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обрабатывать информацию, необходимую для ориентации в своей профессиональной деятельности;</w:t>
            </w:r>
          </w:p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оформлять в виде таблиц, графиков и диаграмм статистическую информацию;</w:t>
            </w:r>
          </w:p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исчислять основные статистические показатели;</w:t>
            </w:r>
          </w:p>
          <w:p w:rsidR="00BB60B0" w:rsidRPr="00BB60B0" w:rsidRDefault="00F80077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проводить анализ статистической информации и делать соответствующие выводы.</w:t>
            </w: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практические занятия</w:t>
            </w:r>
          </w:p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RPr="009D263F" w:rsidTr="00EA770C">
        <w:tc>
          <w:tcPr>
            <w:tcW w:w="5070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B0" w:rsidRPr="009D263F" w:rsidTr="00EA770C">
        <w:trPr>
          <w:trHeight w:val="4536"/>
        </w:trPr>
        <w:tc>
          <w:tcPr>
            <w:tcW w:w="5070" w:type="dxa"/>
          </w:tcPr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современную структуру органов государственной статистики;</w:t>
            </w:r>
          </w:p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источники учета статистической информации;</w:t>
            </w:r>
          </w:p>
          <w:p w:rsidR="00F80077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экономико-статистические методы обработки учетно-статистической информации;</w:t>
            </w:r>
          </w:p>
          <w:p w:rsidR="00F80077" w:rsidRPr="00465291" w:rsidRDefault="00F80077" w:rsidP="00F800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статистические закономерности и динамику социально-экономических процессов, происходящих в стране. </w:t>
            </w:r>
          </w:p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B60B0" w:rsidRPr="00BB60B0" w:rsidRDefault="00BB60B0" w:rsidP="00EA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0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контрольная работа, опрос, практические </w:t>
            </w:r>
            <w:r w:rsidRPr="00BB60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занятия, внеаудиторная самостоятельная </w:t>
            </w:r>
            <w:r w:rsidRPr="00BB60B0">
              <w:rPr>
                <w:rFonts w:ascii="Times New Roman" w:hAnsi="Times New Roman" w:cs="Times New Roman"/>
                <w:sz w:val="28"/>
                <w:szCs w:val="28"/>
              </w:rPr>
              <w:t>работа, тестирование</w:t>
            </w:r>
          </w:p>
        </w:tc>
      </w:tr>
    </w:tbl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0B0" w:rsidRPr="009D263F" w:rsidRDefault="00BB60B0" w:rsidP="00BB6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696" w:rsidRDefault="00F30696"/>
    <w:sectPr w:rsidR="00F30696" w:rsidSect="00BB60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487"/>
    <w:multiLevelType w:val="hybridMultilevel"/>
    <w:tmpl w:val="B3F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134"/>
    <w:multiLevelType w:val="multilevel"/>
    <w:tmpl w:val="779E4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0B0"/>
    <w:rsid w:val="00044150"/>
    <w:rsid w:val="00290D07"/>
    <w:rsid w:val="005153C4"/>
    <w:rsid w:val="00620300"/>
    <w:rsid w:val="0062618A"/>
    <w:rsid w:val="006D66EA"/>
    <w:rsid w:val="0071498D"/>
    <w:rsid w:val="00856ADD"/>
    <w:rsid w:val="0086470A"/>
    <w:rsid w:val="008F7371"/>
    <w:rsid w:val="00981C1A"/>
    <w:rsid w:val="00B11726"/>
    <w:rsid w:val="00BB60B0"/>
    <w:rsid w:val="00BF7E11"/>
    <w:rsid w:val="00C367FA"/>
    <w:rsid w:val="00CC5F92"/>
    <w:rsid w:val="00D91FB8"/>
    <w:rsid w:val="00DD1918"/>
    <w:rsid w:val="00E055B2"/>
    <w:rsid w:val="00EC45BE"/>
    <w:rsid w:val="00F30696"/>
    <w:rsid w:val="00F80077"/>
    <w:rsid w:val="00FB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C45268"/>
  <w15:docId w15:val="{2CD27516-10F1-4309-8CDD-40954446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B0"/>
    <w:pPr>
      <w:spacing w:after="0" w:line="240" w:lineRule="auto"/>
    </w:pPr>
  </w:style>
  <w:style w:type="table" w:styleId="a4">
    <w:name w:val="Table Grid"/>
    <w:basedOn w:val="a1"/>
    <w:uiPriority w:val="99"/>
    <w:rsid w:val="00BB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rsid w:val="00BB60B0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">
    <w:name w:val="Подзаголовок Знак1"/>
    <w:aliases w:val="Знак Знак"/>
    <w:basedOn w:val="a0"/>
    <w:link w:val="a6"/>
    <w:locked/>
    <w:rsid w:val="00290D07"/>
    <w:rPr>
      <w:b/>
      <w:bCs/>
      <w:sz w:val="24"/>
      <w:szCs w:val="24"/>
      <w:lang w:eastAsia="ar-SA"/>
    </w:rPr>
  </w:style>
  <w:style w:type="paragraph" w:styleId="a6">
    <w:name w:val="Subtitle"/>
    <w:aliases w:val="Знак"/>
    <w:basedOn w:val="a"/>
    <w:next w:val="a"/>
    <w:link w:val="1"/>
    <w:qFormat/>
    <w:rsid w:val="00290D07"/>
    <w:pPr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uiPriority w:val="11"/>
    <w:rsid w:val="00290D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link w:val="a9"/>
    <w:qFormat/>
    <w:rsid w:val="00FB3D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B3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B3D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B3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17</cp:revision>
  <cp:lastPrinted>2015-10-26T08:47:00Z</cp:lastPrinted>
  <dcterms:created xsi:type="dcterms:W3CDTF">2014-06-26T04:59:00Z</dcterms:created>
  <dcterms:modified xsi:type="dcterms:W3CDTF">2018-12-14T06:56:00Z</dcterms:modified>
</cp:coreProperties>
</file>